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41-25ö Instandsetzung/ Umbau Schulwohnheim zur GU Los 06 Fenst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